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宋体" w:hAnsi="宋体" w:eastAsia="宋体" w:cs="宋体"/>
          <w:sz w:val="44"/>
          <w:szCs w:val="44"/>
        </w:rPr>
      </w:pPr>
      <w:r>
        <w:rPr>
          <w:rFonts w:hint="eastAsia" w:ascii="宋体" w:hAnsi="宋体" w:eastAsia="宋体" w:cs="宋体"/>
          <w:sz w:val="36"/>
          <w:szCs w:val="36"/>
          <w:lang w:eastAsia="zh-CN"/>
        </w:rPr>
        <w:t>江源林区基层</w:t>
      </w:r>
      <w:r>
        <w:rPr>
          <w:rFonts w:hint="eastAsia" w:ascii="宋体" w:hAnsi="宋体" w:eastAsia="宋体" w:cs="宋体"/>
          <w:sz w:val="36"/>
          <w:szCs w:val="36"/>
        </w:rPr>
        <w:t>法院开展司法</w:t>
      </w:r>
      <w:r>
        <w:rPr>
          <w:rFonts w:hint="eastAsia" w:ascii="宋体" w:hAnsi="宋体" w:eastAsia="宋体" w:cs="宋体"/>
          <w:sz w:val="36"/>
          <w:szCs w:val="36"/>
          <w:lang w:eastAsia="zh-CN"/>
        </w:rPr>
        <w:t>警务人员岗位</w:t>
      </w:r>
      <w:r>
        <w:rPr>
          <w:rFonts w:hint="eastAsia" w:ascii="宋体" w:hAnsi="宋体" w:eastAsia="宋体" w:cs="宋体"/>
          <w:sz w:val="36"/>
          <w:szCs w:val="36"/>
        </w:rPr>
        <w:t>大练兵活动</w:t>
      </w:r>
    </w:p>
    <w:p>
      <w:pPr>
        <w:bidi w:val="0"/>
        <w:ind w:firstLine="640" w:firstLineChars="200"/>
        <w:rPr>
          <w:rFonts w:hint="eastAsia" w:ascii="仿宋" w:hAnsi="仿宋" w:eastAsia="仿宋" w:cs="仿宋"/>
          <w:sz w:val="32"/>
          <w:szCs w:val="32"/>
          <w:lang w:val="en-US" w:eastAsia="zh-CN"/>
        </w:rPr>
      </w:pP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为全面加强和规范司法警察执法行为，更好地提升依法履职能力和队伍整体战斗力，为人民法院审判执行工作安全有序进行提供更加有力的警务保障。近日，江源林区基层法院司法警察大队组织开展了司法警务人员岗位大练兵活动。以基础理论、基本技能、专业技能为重点，重查漏、重实战、重提升，不断提高司法警察整体素质和警务保障能力。</w:t>
      </w:r>
    </w:p>
    <w:p>
      <w:pPr>
        <w:bidi w:val="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执行局长王</w:t>
      </w:r>
      <w:r>
        <w:rPr>
          <w:rFonts w:hint="eastAsia" w:ascii="仿宋" w:hAnsi="仿宋" w:eastAsia="仿宋" w:cs="仿宋"/>
          <w:sz w:val="32"/>
          <w:szCs w:val="32"/>
          <w:lang w:eastAsia="zh-CN"/>
        </w:rPr>
        <w:t>爱军</w:t>
      </w:r>
      <w:r>
        <w:rPr>
          <w:rFonts w:hint="eastAsia" w:ascii="仿宋" w:hAnsi="仿宋" w:eastAsia="仿宋" w:cs="仿宋"/>
          <w:sz w:val="32"/>
          <w:szCs w:val="32"/>
        </w:rPr>
        <w:t>同志作了</w:t>
      </w:r>
      <w:r>
        <w:rPr>
          <w:rFonts w:hint="eastAsia" w:ascii="仿宋" w:hAnsi="仿宋" w:eastAsia="仿宋" w:cs="仿宋"/>
          <w:sz w:val="32"/>
          <w:szCs w:val="32"/>
          <w:lang w:eastAsia="zh-CN"/>
        </w:rPr>
        <w:t>重要讲话</w:t>
      </w:r>
      <w:r>
        <w:rPr>
          <w:rFonts w:hint="eastAsia" w:ascii="仿宋" w:hAnsi="仿宋" w:eastAsia="仿宋" w:cs="仿宋"/>
          <w:sz w:val="32"/>
          <w:szCs w:val="32"/>
        </w:rPr>
        <w:t>，并对</w:t>
      </w:r>
      <w:r>
        <w:rPr>
          <w:rFonts w:hint="eastAsia" w:ascii="仿宋" w:hAnsi="仿宋" w:eastAsia="仿宋" w:cs="仿宋"/>
          <w:sz w:val="32"/>
          <w:szCs w:val="32"/>
          <w:lang w:eastAsia="zh-CN"/>
        </w:rPr>
        <w:t>司法警务人员</w:t>
      </w:r>
      <w:r>
        <w:rPr>
          <w:rFonts w:hint="eastAsia" w:ascii="仿宋" w:hAnsi="仿宋" w:eastAsia="仿宋" w:cs="仿宋"/>
          <w:sz w:val="32"/>
          <w:szCs w:val="32"/>
        </w:rPr>
        <w:t>岗位大练兵活动提出了具体要求，</w:t>
      </w:r>
      <w:r>
        <w:rPr>
          <w:rFonts w:hint="eastAsia" w:ascii="仿宋" w:hAnsi="仿宋" w:eastAsia="仿宋" w:cs="仿宋"/>
          <w:sz w:val="32"/>
          <w:szCs w:val="32"/>
          <w:lang w:eastAsia="zh-CN"/>
        </w:rPr>
        <w:t>一是要求全体警务人员</w:t>
      </w:r>
      <w:r>
        <w:rPr>
          <w:rFonts w:hint="eastAsia" w:ascii="仿宋" w:hAnsi="仿宋" w:eastAsia="仿宋" w:cs="仿宋"/>
          <w:sz w:val="32"/>
          <w:szCs w:val="32"/>
        </w:rPr>
        <w:t>通过</w:t>
      </w:r>
      <w:r>
        <w:rPr>
          <w:rFonts w:hint="eastAsia" w:ascii="仿宋" w:hAnsi="仿宋" w:eastAsia="仿宋" w:cs="仿宋"/>
          <w:sz w:val="32"/>
          <w:szCs w:val="32"/>
          <w:lang w:eastAsia="zh-CN"/>
        </w:rPr>
        <w:t>对司法警务法规文件的学习，切实增强司法警察队伍依法履职意识，提升队伍执法规范化水平。二是通过丰富的培训内容，熟悉掌握法院突发事件处置程序、新式警用装备运用等</w:t>
      </w:r>
      <w:r>
        <w:rPr>
          <w:rFonts w:hint="eastAsia" w:ascii="仿宋" w:hAnsi="仿宋" w:eastAsia="仿宋" w:cs="仿宋"/>
          <w:sz w:val="32"/>
          <w:szCs w:val="32"/>
        </w:rPr>
        <w:t>专业技能。在训练期间，</w:t>
      </w:r>
      <w:r>
        <w:rPr>
          <w:rFonts w:hint="eastAsia" w:ascii="仿宋" w:hAnsi="仿宋" w:eastAsia="仿宋" w:cs="仿宋"/>
          <w:sz w:val="32"/>
          <w:szCs w:val="32"/>
          <w:lang w:eastAsia="zh-CN"/>
        </w:rPr>
        <w:t>院党组</w:t>
      </w:r>
      <w:r>
        <w:rPr>
          <w:rFonts w:hint="eastAsia" w:ascii="仿宋" w:hAnsi="仿宋" w:eastAsia="仿宋" w:cs="仿宋"/>
          <w:sz w:val="32"/>
          <w:szCs w:val="32"/>
        </w:rPr>
        <w:t>领导多次慰问参训干警，检验训练成果，为干警加油鼓劲。院领导的高度重视、关心，不仅端正了队员们的训练态度，</w:t>
      </w:r>
      <w:r>
        <w:rPr>
          <w:rFonts w:hint="eastAsia" w:ascii="仿宋" w:hAnsi="仿宋" w:eastAsia="仿宋" w:cs="仿宋"/>
          <w:sz w:val="32"/>
          <w:szCs w:val="32"/>
          <w:lang w:eastAsia="zh-CN"/>
        </w:rPr>
        <w:t>还</w:t>
      </w:r>
      <w:r>
        <w:rPr>
          <w:rFonts w:hint="eastAsia" w:ascii="仿宋" w:hAnsi="仿宋" w:eastAsia="仿宋" w:cs="仿宋"/>
          <w:sz w:val="32"/>
          <w:szCs w:val="32"/>
        </w:rPr>
        <w:t>极大地调动了</w:t>
      </w:r>
      <w:r>
        <w:rPr>
          <w:rFonts w:hint="eastAsia" w:ascii="仿宋" w:hAnsi="仿宋" w:eastAsia="仿宋" w:cs="仿宋"/>
          <w:sz w:val="32"/>
          <w:szCs w:val="32"/>
          <w:lang w:eastAsia="zh-CN"/>
        </w:rPr>
        <w:t>警务人员</w:t>
      </w:r>
      <w:r>
        <w:rPr>
          <w:rFonts w:hint="eastAsia" w:ascii="仿宋" w:hAnsi="仿宋" w:eastAsia="仿宋" w:cs="仿宋"/>
          <w:sz w:val="32"/>
          <w:szCs w:val="32"/>
        </w:rPr>
        <w:t>训练好各项技能的积极性。</w:t>
      </w:r>
    </w:p>
    <w:p>
      <w:pPr>
        <w:bidi w:val="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bookmarkStart w:id="0" w:name="_GoBack"/>
      <w:bookmarkEnd w:id="0"/>
    </w:p>
    <w:p>
      <w:pPr>
        <w:bidi w:val="0"/>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C95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2021-03-08T01:34:21Z</dcterms:created>
  <dc:creator>Administrator</dc:creator>
  <cp:lastModifiedBy>Administrator</cp:lastModifiedBy>
  <dcterms:modified xsi:type="dcterms:W3CDTF">2021-03-08T02:19:17Z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