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B" w:rsidRDefault="00CC3AE2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内部刊物</w:t>
      </w:r>
    </w:p>
    <w:p w:rsidR="001E41FB" w:rsidRDefault="00CC3AE2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请勿外传</w:t>
      </w:r>
    </w:p>
    <w:p w:rsidR="001E41FB" w:rsidRDefault="00CC3AE2">
      <w:pPr>
        <w:pStyle w:val="1"/>
        <w:ind w:leftChars="-135" w:left="-283" w:rightChars="-94" w:right="-197"/>
        <w:jc w:val="center"/>
        <w:rPr>
          <w:color w:val="FF0000"/>
          <w:sz w:val="84"/>
          <w:szCs w:val="84"/>
        </w:rPr>
      </w:pPr>
      <w:r>
        <w:rPr>
          <w:rFonts w:hint="eastAsia"/>
          <w:color w:val="FF0000"/>
          <w:sz w:val="84"/>
          <w:szCs w:val="84"/>
        </w:rPr>
        <w:t>江源林区基层法院信息</w:t>
      </w:r>
    </w:p>
    <w:p w:rsidR="001E41FB" w:rsidRDefault="00CC3AE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普通刊·第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期</w:t>
      </w:r>
    </w:p>
    <w:p w:rsidR="001E41FB" w:rsidRDefault="00CC3AE2">
      <w:pPr>
        <w:pBdr>
          <w:bottom w:val="single" w:sz="4" w:space="1" w:color="auto"/>
        </w:pBd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江源林区基层法院编</w:t>
      </w:r>
      <w:r>
        <w:rPr>
          <w:rFonts w:asciiTheme="minorEastAsia" w:hAnsiTheme="minorEastAsia" w:hint="eastAsia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年5</w:t>
      </w:r>
      <w:r>
        <w:rPr>
          <w:rFonts w:asciiTheme="minorEastAsia" w:hAnsiTheme="minorEastAsia" w:hint="eastAsia"/>
          <w:sz w:val="32"/>
          <w:szCs w:val="32"/>
        </w:rPr>
        <w:t>月2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1E41FB" w:rsidRDefault="001E41FB">
      <w:pPr>
        <w:rPr>
          <w:rFonts w:asciiTheme="minorEastAsia" w:hAnsiTheme="minorEastAsia"/>
          <w:sz w:val="32"/>
          <w:szCs w:val="32"/>
        </w:rPr>
      </w:pPr>
    </w:p>
    <w:p w:rsidR="001E41FB" w:rsidRDefault="00CC3AE2">
      <w:pPr>
        <w:spacing w:line="576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江源林区基层法院</w:t>
      </w:r>
    </w:p>
    <w:p w:rsidR="001E41FB" w:rsidRDefault="00CC3AE2">
      <w:pPr>
        <w:spacing w:line="576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开展</w:t>
      </w:r>
      <w:r>
        <w:rPr>
          <w:rFonts w:asciiTheme="minorEastAsia" w:hAnsiTheme="minorEastAsia"/>
          <w:b/>
          <w:bCs/>
          <w:sz w:val="44"/>
          <w:szCs w:val="44"/>
        </w:rPr>
        <w:t>“</w:t>
      </w:r>
      <w:r>
        <w:rPr>
          <w:rFonts w:asciiTheme="minorEastAsia" w:hAnsiTheme="minorEastAsia"/>
          <w:b/>
          <w:bCs/>
          <w:sz w:val="44"/>
          <w:szCs w:val="44"/>
        </w:rPr>
        <w:t>健康成长</w:t>
      </w:r>
      <w:r>
        <w:rPr>
          <w:rFonts w:asciiTheme="minorEastAsia" w:hAnsiTheme="minorEastAsia"/>
          <w:b/>
          <w:bCs/>
          <w:sz w:val="44"/>
          <w:szCs w:val="44"/>
        </w:rPr>
        <w:t xml:space="preserve"> </w:t>
      </w:r>
      <w:r>
        <w:rPr>
          <w:rFonts w:asciiTheme="minorEastAsia" w:hAnsiTheme="minorEastAsia"/>
          <w:b/>
          <w:bCs/>
          <w:sz w:val="44"/>
          <w:szCs w:val="44"/>
        </w:rPr>
        <w:t>法律护航</w:t>
      </w:r>
      <w:r>
        <w:rPr>
          <w:rFonts w:asciiTheme="minorEastAsia" w:hAnsiTheme="minorEastAsia"/>
          <w:b/>
          <w:bCs/>
          <w:sz w:val="44"/>
          <w:szCs w:val="44"/>
        </w:rPr>
        <w:t>”</w:t>
      </w:r>
      <w:r>
        <w:rPr>
          <w:rFonts w:asciiTheme="minorEastAsia" w:hAnsiTheme="minorEastAsia" w:hint="eastAsia"/>
          <w:b/>
          <w:bCs/>
          <w:sz w:val="44"/>
          <w:szCs w:val="44"/>
        </w:rPr>
        <w:t>法治宣传</w:t>
      </w:r>
      <w:r>
        <w:rPr>
          <w:rFonts w:asciiTheme="minorEastAsia" w:hAnsiTheme="minorEastAsia"/>
          <w:b/>
          <w:bCs/>
          <w:sz w:val="44"/>
          <w:szCs w:val="44"/>
        </w:rPr>
        <w:t>活动</w:t>
      </w:r>
    </w:p>
    <w:p w:rsidR="001E41FB" w:rsidRDefault="001E41FB">
      <w:pPr>
        <w:spacing w:line="576" w:lineRule="exact"/>
      </w:pPr>
    </w:p>
    <w:p w:rsidR="001E41FB" w:rsidRDefault="00CC3AE2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为迎接“六一”国际儿童节，江源林区基层法院于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组织</w:t>
      </w:r>
      <w:proofErr w:type="gramStart"/>
      <w:r>
        <w:rPr>
          <w:rFonts w:ascii="仿宋" w:eastAsia="仿宋" w:hAnsi="仿宋" w:hint="eastAsia"/>
          <w:sz w:val="32"/>
          <w:szCs w:val="32"/>
        </w:rPr>
        <w:t>法官干警</w:t>
      </w:r>
      <w:proofErr w:type="gramEnd"/>
      <w:r>
        <w:rPr>
          <w:rFonts w:ascii="仿宋" w:eastAsia="仿宋" w:hAnsi="仿宋" w:hint="eastAsia"/>
          <w:sz w:val="32"/>
          <w:szCs w:val="32"/>
        </w:rPr>
        <w:t>到白山市第三中学</w:t>
      </w:r>
      <w:r>
        <w:rPr>
          <w:rFonts w:ascii="仿宋" w:eastAsia="仿宋" w:hAnsi="仿宋"/>
          <w:sz w:val="32"/>
          <w:szCs w:val="32"/>
        </w:rPr>
        <w:t>，开展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健康成长、法律护航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送法进校园活动。</w:t>
      </w:r>
    </w:p>
    <w:p w:rsidR="001E41FB" w:rsidRDefault="00CC3AE2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在学校会议室，法官</w:t>
      </w:r>
      <w:r>
        <w:rPr>
          <w:rFonts w:ascii="仿宋" w:eastAsia="仿宋" w:hAnsi="仿宋"/>
          <w:sz w:val="32"/>
          <w:szCs w:val="32"/>
        </w:rPr>
        <w:t>结合生活中发生的实际案例，引导同学们分析案例中涉事青少年的心理健康问题，讲解学习生活中一些不良行为可能会触犯到法律界线，提醒同学们注重身体和心理健康，养成良好的习惯。同时结合学校、学生实际情况，对反校园欺凌、反暴力行为，防范针对未成年人犯罪行为等方面的宣传教育，引导学生明确法律底线和行为边界，增强学生自我防护能力，运用法律武器应对不法侵害的能力。</w:t>
      </w:r>
    </w:p>
    <w:p w:rsidR="001E41FB" w:rsidRDefault="00CC3AE2">
      <w:pPr>
        <w:spacing w:line="576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活动中，在法官的倡导下，举行“做守法小公民”签名</w:t>
      </w:r>
      <w:r>
        <w:rPr>
          <w:rFonts w:ascii="仿宋" w:eastAsia="仿宋" w:hAnsi="仿宋" w:hint="eastAsia"/>
          <w:sz w:val="32"/>
          <w:szCs w:val="32"/>
        </w:rPr>
        <w:lastRenderedPageBreak/>
        <w:t>仪式，同学们轮番在“做守法小公民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签名条幅上郑重写下自己的名字。部分同学还走进法院，在法官引领下参观了诉讼</w:t>
      </w:r>
      <w:r>
        <w:rPr>
          <w:rFonts w:ascii="仿宋" w:eastAsia="仿宋" w:hAnsi="仿宋" w:hint="eastAsia"/>
          <w:sz w:val="32"/>
          <w:szCs w:val="32"/>
        </w:rPr>
        <w:t>服务大厅、综合审判庭、远程视频接待室、科技法庭、文化长廊、执行指挥中心、办公室等场所，观摩了一件民事案件的开庭审理。庭审结束后法官与同学们进行互动和交流，耐心解答同学们提出的各种疑惑和问题。</w:t>
      </w:r>
    </w:p>
    <w:p w:rsidR="001E41FB" w:rsidRDefault="00CC3AE2">
      <w:pPr>
        <w:spacing w:line="576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“法官叔叔，我长大了一定要当法官，也要敲响威严的法槌！”活动结束时，一个小女孩在谈自己的感受时说道。参加活动的老师们纷纷表示，这次的活动对增强孩子的法律和安全意识都很有意义，希望以后有机会能多参加类似活动。</w:t>
      </w:r>
    </w:p>
    <w:p w:rsidR="001E41FB" w:rsidRDefault="00CC3AE2">
      <w:pPr>
        <w:spacing w:line="576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开展“健康成长、法律护航，做守法小公民”活动，让学生们走进法院，亲身感受司法，强化了法院作为法制</w:t>
      </w:r>
      <w:r>
        <w:rPr>
          <w:rFonts w:ascii="仿宋" w:eastAsia="仿宋" w:hAnsi="仿宋" w:hint="eastAsia"/>
          <w:sz w:val="32"/>
          <w:szCs w:val="32"/>
        </w:rPr>
        <w:t>教育基地的法制宣传教育功能，使学生能够自觉树立法律意识，增强法制观念，提高自觉抵制犯罪的意识与自我保护能力，实现知法、守法、和预防犯罪的目的。</w:t>
      </w:r>
    </w:p>
    <w:p w:rsidR="001E41FB" w:rsidRDefault="001E41FB">
      <w:pPr>
        <w:jc w:val="right"/>
        <w:rPr>
          <w:rFonts w:ascii="仿宋" w:eastAsia="仿宋" w:hAnsi="仿宋"/>
          <w:sz w:val="32"/>
          <w:szCs w:val="32"/>
        </w:rPr>
      </w:pPr>
    </w:p>
    <w:p w:rsidR="001E41FB" w:rsidRDefault="001E41FB">
      <w:pPr>
        <w:jc w:val="right"/>
        <w:rPr>
          <w:rFonts w:ascii="仿宋" w:eastAsia="仿宋" w:hAnsi="仿宋"/>
          <w:sz w:val="32"/>
          <w:szCs w:val="32"/>
        </w:rPr>
      </w:pPr>
    </w:p>
    <w:p w:rsidR="001E41FB" w:rsidRDefault="00CC3AE2">
      <w:pPr>
        <w:ind w:right="640"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（供稿人：</w:t>
      </w:r>
      <w:r>
        <w:rPr>
          <w:rFonts w:ascii="仿宋" w:eastAsia="仿宋" w:hAnsi="仿宋" w:hint="eastAsia"/>
          <w:sz w:val="32"/>
          <w:szCs w:val="32"/>
        </w:rPr>
        <w:t>政治处鹿文通、办公室</w:t>
      </w:r>
      <w:r>
        <w:rPr>
          <w:rFonts w:ascii="仿宋" w:eastAsia="仿宋" w:hAnsi="仿宋" w:hint="eastAsia"/>
          <w:sz w:val="32"/>
          <w:szCs w:val="32"/>
        </w:rPr>
        <w:t>马馼）</w:t>
      </w:r>
    </w:p>
    <w:p w:rsidR="001E41FB" w:rsidRDefault="001E41FB">
      <w:pPr>
        <w:rPr>
          <w:rFonts w:ascii="仿宋" w:eastAsia="仿宋" w:hAnsi="仿宋"/>
          <w:sz w:val="32"/>
          <w:szCs w:val="32"/>
        </w:rPr>
      </w:pPr>
    </w:p>
    <w:p w:rsidR="001E41FB" w:rsidRDefault="001E41FB">
      <w:pPr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1E41FB" w:rsidRDefault="001E41FB">
      <w:pPr>
        <w:rPr>
          <w:rFonts w:ascii="仿宋" w:eastAsia="仿宋" w:hAnsi="仿宋"/>
          <w:spacing w:val="-10"/>
          <w:sz w:val="28"/>
          <w:szCs w:val="28"/>
        </w:rPr>
      </w:pPr>
      <w:r w:rsidRPr="001E41FB">
        <w:rPr>
          <w:rFonts w:ascii="仿宋" w:eastAsia="仿宋" w:hAnsi="仿宋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5.1pt;margin-top:-.1pt;width:425.2pt;height:0;z-index:251659264;mso-position-horizontal-relative:margin" o:gfxdata="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UiBdNMAAAAHAQAADwAAAAAA&#10;AAABACAAAAAiAAAAZHJzL2Rvd25yZXYueG1sUEsBAhQAFAAAAAgAh07iQOQKoHffAQAAowMAAA4A&#10;AAAAAAAAAQAgAAAAIgEAAGRycy9lMm9Eb2MueG1sUEsFBgAAAAAGAAYAWQEAAHMFAAAAAA==&#10;">
            <w10:wrap anchorx="margin"/>
          </v:shape>
        </w:pict>
      </w:r>
      <w:r w:rsidR="00CC3AE2">
        <w:rPr>
          <w:rFonts w:ascii="仿宋" w:eastAsia="仿宋" w:hAnsi="仿宋" w:hint="eastAsia"/>
          <w:spacing w:val="-10"/>
          <w:sz w:val="28"/>
          <w:szCs w:val="28"/>
        </w:rPr>
        <w:t>报：长春林区中院孟东华副院长，办公室，研究室，宣教处</w:t>
      </w:r>
    </w:p>
    <w:p w:rsidR="001E41FB" w:rsidRDefault="00CC3AE2">
      <w:pPr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pacing w:val="-10"/>
          <w:sz w:val="28"/>
          <w:szCs w:val="28"/>
        </w:rPr>
        <w:t>发：本院院级领导、各部门</w:t>
      </w:r>
    </w:p>
    <w:p w:rsidR="001E41FB" w:rsidRDefault="001E41FB">
      <w:pPr>
        <w:jc w:val="left"/>
        <w:rPr>
          <w:rFonts w:asciiTheme="minorEastAsia" w:hAnsiTheme="minorEastAsia"/>
          <w:sz w:val="32"/>
          <w:szCs w:val="32"/>
        </w:rPr>
      </w:pPr>
      <w:r w:rsidRPr="001E41FB">
        <w:rPr>
          <w:rFonts w:ascii="仿宋" w:eastAsia="仿宋" w:hAnsi="仿宋"/>
          <w:sz w:val="28"/>
          <w:szCs w:val="28"/>
          <w:u w:val="single"/>
        </w:rPr>
        <w:pict>
          <v:shape id="自选图形 3" o:spid="_x0000_s1027" type="#_x0000_t32" style="position:absolute;margin-left:-5.1pt;margin-top:.25pt;width:425.2pt;height:0;z-index:251658240;mso-position-horizontal-relative:margin" o:gfxdata="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t80H0gAAAAUBAAAPAAAAAAAA&#10;AAEAIAAAACIAAABkcnMvZG93bnJldi54bWxQSwECFAAUAAAACACHTuJACe+0dd8BAACjAwAADgAA&#10;AAAAAAABACAAAAAhAQAAZHJzL2Uyb0RvYy54bWxQSwUGAAAAAAYABgBZAQAAcgUAAAAA&#10;">
            <w10:wrap anchorx="margin"/>
          </v:shape>
        </w:pict>
      </w:r>
      <w:r w:rsidR="00CC3AE2">
        <w:rPr>
          <w:rFonts w:ascii="仿宋" w:eastAsia="仿宋" w:hAnsi="仿宋" w:hint="eastAsia"/>
          <w:sz w:val="28"/>
          <w:szCs w:val="28"/>
        </w:rPr>
        <w:t>责任编辑：鹿文通</w:t>
      </w:r>
      <w:r w:rsidR="00CC3AE2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CC3AE2">
        <w:rPr>
          <w:rFonts w:ascii="仿宋" w:eastAsia="仿宋" w:hAnsi="仿宋" w:hint="eastAsia"/>
          <w:sz w:val="28"/>
          <w:szCs w:val="28"/>
        </w:rPr>
        <w:t>审核：战殿有</w:t>
      </w:r>
    </w:p>
    <w:p w:rsidR="001E41FB" w:rsidRDefault="001E41FB">
      <w:pPr>
        <w:jc w:val="left"/>
        <w:rPr>
          <w:rFonts w:asciiTheme="minorEastAsia" w:hAnsiTheme="minorEastAsia"/>
          <w:sz w:val="32"/>
          <w:szCs w:val="32"/>
        </w:rPr>
      </w:pPr>
    </w:p>
    <w:sectPr w:rsidR="001E41FB" w:rsidSect="001E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FCB"/>
    <w:rsid w:val="000266B3"/>
    <w:rsid w:val="00043F36"/>
    <w:rsid w:val="00074251"/>
    <w:rsid w:val="00170A81"/>
    <w:rsid w:val="001E41FB"/>
    <w:rsid w:val="002705FB"/>
    <w:rsid w:val="00301608"/>
    <w:rsid w:val="004130BC"/>
    <w:rsid w:val="00423596"/>
    <w:rsid w:val="00427AB4"/>
    <w:rsid w:val="00467C3C"/>
    <w:rsid w:val="004D27B6"/>
    <w:rsid w:val="004E71BC"/>
    <w:rsid w:val="00552DAF"/>
    <w:rsid w:val="0056040B"/>
    <w:rsid w:val="0059172D"/>
    <w:rsid w:val="00632B66"/>
    <w:rsid w:val="006A7078"/>
    <w:rsid w:val="006B2BD4"/>
    <w:rsid w:val="00731EC0"/>
    <w:rsid w:val="0077765C"/>
    <w:rsid w:val="007D1E1D"/>
    <w:rsid w:val="0081602D"/>
    <w:rsid w:val="008315C9"/>
    <w:rsid w:val="0083624A"/>
    <w:rsid w:val="008842DE"/>
    <w:rsid w:val="00894012"/>
    <w:rsid w:val="008C612C"/>
    <w:rsid w:val="00912EF2"/>
    <w:rsid w:val="00984E39"/>
    <w:rsid w:val="009878EE"/>
    <w:rsid w:val="009A5F9B"/>
    <w:rsid w:val="009B1CF1"/>
    <w:rsid w:val="00A601C5"/>
    <w:rsid w:val="00A60AC8"/>
    <w:rsid w:val="00A71894"/>
    <w:rsid w:val="00AD251D"/>
    <w:rsid w:val="00B63E17"/>
    <w:rsid w:val="00BC4151"/>
    <w:rsid w:val="00BE4FCB"/>
    <w:rsid w:val="00C6203D"/>
    <w:rsid w:val="00CC3AE2"/>
    <w:rsid w:val="00CE2D35"/>
    <w:rsid w:val="00D004D5"/>
    <w:rsid w:val="00D8677F"/>
    <w:rsid w:val="00D93857"/>
    <w:rsid w:val="00DB5BD0"/>
    <w:rsid w:val="00DE269D"/>
    <w:rsid w:val="00E50CB1"/>
    <w:rsid w:val="00E709B3"/>
    <w:rsid w:val="00EA3E33"/>
    <w:rsid w:val="00EA79AB"/>
    <w:rsid w:val="00F468D7"/>
    <w:rsid w:val="00F70CAF"/>
    <w:rsid w:val="00FE7854"/>
    <w:rsid w:val="2DAE7099"/>
    <w:rsid w:val="2ED13F94"/>
    <w:rsid w:val="5E5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自选图形 2"/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F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E41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E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E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E41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1FB"/>
    <w:rPr>
      <w:sz w:val="18"/>
      <w:szCs w:val="18"/>
    </w:rPr>
  </w:style>
  <w:style w:type="paragraph" w:customStyle="1" w:styleId="p0">
    <w:name w:val="p0"/>
    <w:basedOn w:val="a"/>
    <w:qFormat/>
    <w:rsid w:val="001E4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41FB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E4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CC9BF00-A805-41E8-B5D3-99DD774EE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7</cp:revision>
  <cp:lastPrinted>2019-06-04T02:36:00Z</cp:lastPrinted>
  <dcterms:created xsi:type="dcterms:W3CDTF">2018-12-10T02:19:00Z</dcterms:created>
  <dcterms:modified xsi:type="dcterms:W3CDTF">2019-06-28T04:09:00Z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